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494660</wp:posOffset>
                </wp:positionH>
                <wp:positionV relativeFrom="page">
                  <wp:posOffset>457199</wp:posOffset>
                </wp:positionV>
                <wp:extent cx="4040507" cy="750571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507" cy="7505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Nunito Regular" w:hAnsi="Nunito Regular"/>
                                <w:outline w:val="0"/>
                                <w:color w:val="55693f"/>
                                <w:sz w:val="72"/>
                                <w:szCs w:val="72"/>
                                <w:u w:color="55693f"/>
                                <w:rtl w:val="0"/>
                                <w:lang w:val="en-US"/>
                                <w14:textFill>
                                  <w14:solidFill>
                                    <w14:srgbClr w14:val="55693F"/>
                                  </w14:solidFill>
                                </w14:textFill>
                              </w:rPr>
                              <w:t>Happy Habits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.9pt;margin-top:36.0pt;width:318.2pt;height:59.1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Nunito Regular" w:hAnsi="Nunito Regular"/>
                          <w:outline w:val="0"/>
                          <w:color w:val="55693f"/>
                          <w:sz w:val="72"/>
                          <w:szCs w:val="72"/>
                          <w:u w:color="55693f"/>
                          <w:rtl w:val="0"/>
                          <w:lang w:val="en-US"/>
                          <w14:textFill>
                            <w14:solidFill>
                              <w14:srgbClr w14:val="55693F"/>
                            </w14:solidFill>
                          </w14:textFill>
                        </w:rPr>
                        <w:t>Happy Habits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5468618</wp:posOffset>
                </wp:positionH>
                <wp:positionV relativeFrom="page">
                  <wp:posOffset>585466</wp:posOffset>
                </wp:positionV>
                <wp:extent cx="1614806" cy="457199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6" cy="4571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30.6pt;margin-top:46.1pt;width:127.2pt;height:36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tl w:val="0"/>
                          <w:lang w:val="en-US"/>
                        </w:rPr>
                        <w:t>Insert Your Logo Here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ge">
                  <wp:posOffset>457200</wp:posOffset>
                </wp:positionV>
                <wp:extent cx="2286000" cy="749935"/>
                <wp:effectExtent l="0" t="0" r="0" b="0"/>
                <wp:wrapThrough wrapText="bothSides" distL="57150" distR="57150">
                  <wp:wrapPolygon edited="1">
                    <wp:start x="-8" y="-137"/>
                    <wp:lineTo x="-15" y="-131"/>
                    <wp:lineTo x="-23" y="-120"/>
                    <wp:lineTo x="-29" y="-107"/>
                    <wp:lineTo x="-35" y="-90"/>
                    <wp:lineTo x="-39" y="-70"/>
                    <wp:lineTo x="-42" y="-48"/>
                    <wp:lineTo x="-44" y="-25"/>
                    <wp:lineTo x="-45" y="0"/>
                    <wp:lineTo x="-45" y="21605"/>
                    <wp:lineTo x="-45" y="21619"/>
                    <wp:lineTo x="-44" y="21632"/>
                    <wp:lineTo x="-43" y="21645"/>
                    <wp:lineTo x="-41" y="21658"/>
                    <wp:lineTo x="-40" y="21670"/>
                    <wp:lineTo x="-37" y="21681"/>
                    <wp:lineTo x="-35" y="21692"/>
                    <wp:lineTo x="-32" y="21702"/>
                    <wp:lineTo x="-29" y="21710"/>
                    <wp:lineTo x="-25" y="21718"/>
                    <wp:lineTo x="-21" y="21725"/>
                    <wp:lineTo x="-18" y="21731"/>
                    <wp:lineTo x="-13" y="21736"/>
                    <wp:lineTo x="-9" y="21739"/>
                    <wp:lineTo x="-5" y="21741"/>
                    <wp:lineTo x="0" y="21742"/>
                    <wp:lineTo x="21600" y="21742"/>
                    <wp:lineTo x="21605" y="21741"/>
                    <wp:lineTo x="21609" y="21739"/>
                    <wp:lineTo x="21613" y="21736"/>
                    <wp:lineTo x="21618" y="21731"/>
                    <wp:lineTo x="21621" y="21725"/>
                    <wp:lineTo x="21625" y="21718"/>
                    <wp:lineTo x="21629" y="21710"/>
                    <wp:lineTo x="21632" y="21702"/>
                    <wp:lineTo x="21635" y="21692"/>
                    <wp:lineTo x="21637" y="21681"/>
                    <wp:lineTo x="21640" y="21670"/>
                    <wp:lineTo x="21641" y="21658"/>
                    <wp:lineTo x="21643" y="21645"/>
                    <wp:lineTo x="21644" y="21632"/>
                    <wp:lineTo x="21645" y="21619"/>
                    <wp:lineTo x="21645" y="21605"/>
                    <wp:lineTo x="21645" y="0"/>
                    <wp:lineTo x="21645" y="-14"/>
                    <wp:lineTo x="21644" y="-28"/>
                    <wp:lineTo x="21643" y="-41"/>
                    <wp:lineTo x="21641" y="-53"/>
                    <wp:lineTo x="21640" y="-65"/>
                    <wp:lineTo x="21637" y="-77"/>
                    <wp:lineTo x="21635" y="-87"/>
                    <wp:lineTo x="21632" y="-97"/>
                    <wp:lineTo x="21629" y="-106"/>
                    <wp:lineTo x="21625" y="-114"/>
                    <wp:lineTo x="21621" y="-121"/>
                    <wp:lineTo x="21618" y="-126"/>
                    <wp:lineTo x="21613" y="-131"/>
                    <wp:lineTo x="21609" y="-134"/>
                    <wp:lineTo x="21605" y="-136"/>
                    <wp:lineTo x="21600" y="-137"/>
                    <wp:lineTo x="0" y="-137"/>
                    <wp:lineTo x="-8" y="-137"/>
                  </wp:wrapPolygon>
                </wp:wrapThrough>
                <wp:docPr id="1073741829" name="officeArt object" descr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4993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96.0pt;margin-top:36.0pt;width:180.0pt;height:59.0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501650</wp:posOffset>
            </wp:positionH>
            <wp:positionV relativeFrom="line">
              <wp:posOffset>8463914</wp:posOffset>
            </wp:positionV>
            <wp:extent cx="6858000" cy="540287"/>
            <wp:effectExtent l="0" t="0" r="0" b="0"/>
            <wp:wrapTopAndBottom distT="152400" distB="152400"/>
            <wp:docPr id="1073741830" name="officeArt object" descr="Logo strand 10 2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Logo strand 10 2024.jpg" descr="Logo strand 10 202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02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line">
                  <wp:posOffset>730071</wp:posOffset>
                </wp:positionV>
                <wp:extent cx="6767194" cy="3322598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194" cy="33225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widowControl w:val="0"/>
                              <w:ind w:firstLine="10"/>
                              <w:rPr>
                                <w:rFonts w:ascii="Raleway" w:cs="Raleway" w:hAnsi="Raleway" w:eastAsia="Raleway"/>
                              </w:rPr>
                            </w:pPr>
                            <w:r>
                              <w:rPr>
                                <w:rFonts w:ascii="Raleway" w:hAnsi="Raleway"/>
                                <w:rtl w:val="0"/>
                                <w:lang w:val="en-US"/>
                              </w:rPr>
                              <w:t xml:space="preserve">Why does the holiday season so often leave us feeling depressed, stressed and unhappy? Sometimes those feelings are the result of a </w:t>
                            </w:r>
                            <w:r>
                              <w:rPr>
                                <w:rFonts w:ascii="Raleway" w:hAnsi="Raleway" w:hint="default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Raleway" w:hAnsi="Raleway"/>
                                <w:rtl w:val="0"/>
                                <w:lang w:val="en-US"/>
                              </w:rPr>
                              <w:t>perfect storm.</w:t>
                            </w:r>
                            <w:r>
                              <w:rPr>
                                <w:rFonts w:ascii="Raleway" w:hAnsi="Raleway" w:hint="default"/>
                                <w:rtl w:val="0"/>
                                <w:lang w:val="en-US"/>
                              </w:rPr>
                              <w:t xml:space="preserve">”  </w:t>
                            </w:r>
                            <w:r>
                              <w:rPr>
                                <w:rFonts w:ascii="Raleway" w:hAnsi="Raleway"/>
                                <w:rtl w:val="0"/>
                                <w:lang w:val="en-US"/>
                              </w:rPr>
                              <w:t>Overcommitment, lack of sleep, overindulgence, lack of exercise, de-prioritizing self care</w:t>
                            </w:r>
                            <w:r>
                              <w:rPr>
                                <w:rFonts w:ascii="Raleway" w:hAnsi="Raleway" w:hint="default"/>
                                <w:rtl w:val="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Raleway" w:hAnsi="Raleway"/>
                                <w:rtl w:val="0"/>
                                <w:lang w:val="en-US"/>
                              </w:rPr>
                              <w:t xml:space="preserve">.all of these factors can contribute to feelings of sadness or depression.  </w:t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ind w:firstLine="10"/>
                              <w:rPr>
                                <w:rFonts w:ascii="Raleway" w:cs="Raleway" w:hAnsi="Raleway" w:eastAsia="Raleway"/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</w:rPr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ind w:firstLine="10"/>
                              <w:rPr>
                                <w:rFonts w:ascii="Raleway" w:cs="Raleway" w:hAnsi="Raleway" w:eastAsia="Raleway"/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rtl w:val="0"/>
                                <w:lang w:val="en-US"/>
                              </w:rPr>
                              <w:t>There</w:t>
                            </w:r>
                            <w:r>
                              <w:rPr>
                                <w:rFonts w:ascii="Raleway" w:hAnsi="Raleway" w:hint="default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rtl w:val="0"/>
                                <w:lang w:val="en-US"/>
                              </w:rPr>
                              <w:t xml:space="preserve">s no quick fix for mental health, but evidence has shown that the following </w:t>
                            </w:r>
                            <w:r>
                              <w:rPr>
                                <w:rFonts w:ascii="Raleway" w:hAnsi="Raleway" w:hint="default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Raleway" w:hAnsi="Raleway"/>
                                <w:rtl w:val="0"/>
                                <w:lang w:val="en-US"/>
                              </w:rPr>
                              <w:t>happy habits</w:t>
                            </w:r>
                            <w:r>
                              <w:rPr>
                                <w:rFonts w:ascii="Raleway" w:hAnsi="Raleway" w:hint="default"/>
                                <w:rtl w:val="0"/>
                                <w:lang w:val="en-US"/>
                              </w:rPr>
                              <w:t xml:space="preserve">” </w:t>
                            </w:r>
                            <w:r>
                              <w:rPr>
                                <w:rFonts w:ascii="Raleway" w:hAnsi="Raleway"/>
                                <w:rtl w:val="0"/>
                                <w:lang w:val="en-US"/>
                              </w:rPr>
                              <w:t xml:space="preserve">can help you steer around some of the mental health pitfalls that are so prevalent during the holidays and through the rest of the year as well! 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rPr>
                                <w:rFonts w:ascii="Raleway" w:cs="Raleway" w:hAnsi="Raleway" w:eastAsia="Raleway"/>
                                <w:outline w:val="0"/>
                                <w:color w:val="465b31"/>
                                <w:u w:color="465b31"/>
                                <w14:textFill>
                                  <w14:solidFill>
                                    <w14:srgbClr w14:val="465B3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465b31"/>
                                <w:u w:color="465b31"/>
                                <w14:textFill>
                                  <w14:solidFill>
                                    <w14:srgbClr w14:val="465B31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rPr>
                                <w:rFonts w:ascii="Raleway" w:cs="Raleway" w:hAnsi="Raleway" w:eastAsia="Raleway"/>
                                <w:outline w:val="0"/>
                                <w:color w:val="1d1d1d"/>
                                <w:u w:color="1d1d1d"/>
                                <w14:textFill>
                                  <w14:solidFill>
                                    <w14:srgbClr w14:val="1D1D1D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465b31"/>
                                <w:u w:color="465b31"/>
                                <w:rtl w:val="0"/>
                                <w:lang w:val="en-US"/>
                                <w14:textFill>
                                  <w14:solidFill>
                                    <w14:srgbClr w14:val="465B31"/>
                                  </w14:solidFill>
                                </w14:textFill>
                              </w:rPr>
                              <w:t>How to Participate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1d1d1d"/>
                                <w:u w:color="1d1d1d"/>
                                <w14:textFill>
                                  <w14:solidFill>
                                    <w14:srgbClr w14:val="1D1D1D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rPr>
                                <w:rFonts w:ascii="Raleway" w:cs="Raleway" w:hAnsi="Raleway" w:eastAsia="Raleway"/>
                                <w:outline w:val="0"/>
                                <w:color w:val="414141"/>
                                <w:u w:color="414141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 xml:space="preserve">Following is a list of six practices that work like 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>lifestyle medicine.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 xml:space="preserve">”  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 xml:space="preserve">Rank them for yourself, starting with the one you are best at and ending with the one that needs the most attention. </w:t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rPr>
                                <w:rFonts w:ascii="Raleway" w:cs="Raleway" w:hAnsi="Raleway" w:eastAsia="Raleway"/>
                                <w:outline w:val="0"/>
                                <w:color w:val="414141"/>
                                <w:u w:color="414141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414141"/>
                                <w:u w:color="414141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rPr>
                                <w:rFonts w:ascii="Raleway" w:cs="Raleway" w:hAnsi="Raleway" w:eastAsia="Raleway"/>
                                <w:outline w:val="0"/>
                                <w:color w:val="414141"/>
                                <w:u w:color="414141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 xml:space="preserve">Then choose two of them to focus on this holiday season: </w:t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 xml:space="preserve">Choose one of your top three </w:t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>best habits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>, and make specific plans to keep doing what you are doing.  Put time on your calendar or commit in some other way so you hold onto this good habit.</w:t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 xml:space="preserve">Choose one of your </w:t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>most challenging habits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414141"/>
                                <w:u w:color="414141"/>
                                <w:rtl w:val="0"/>
                                <w:lang w:val="en-US"/>
                                <w14:textFill>
                                  <w14:solidFill>
                                    <w14:srgbClr w14:val="414141"/>
                                  </w14:solidFill>
                                </w14:textFill>
                              </w:rPr>
                              <w:t xml:space="preserve"> and seek out small ways to change your behavior in that area.  You will fare even better if you have an accountability partner or a small group of people who share the same challenge. Together, you can inspire and encourage each other!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9.5pt;margin-top:57.5pt;width:532.8pt;height:261.6pt;z-index:251662336;mso-position-horizontal:absolute;mso-position-horizontal-relative:page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widowControl w:val="0"/>
                        <w:ind w:firstLine="10"/>
                        <w:rPr>
                          <w:rFonts w:ascii="Raleway" w:cs="Raleway" w:hAnsi="Raleway" w:eastAsia="Raleway"/>
                        </w:rPr>
                      </w:pPr>
                      <w:r>
                        <w:rPr>
                          <w:rFonts w:ascii="Raleway" w:hAnsi="Raleway"/>
                          <w:rtl w:val="0"/>
                          <w:lang w:val="en-US"/>
                        </w:rPr>
                        <w:t xml:space="preserve">Why does the holiday season so often leave us feeling depressed, stressed and unhappy? Sometimes those feelings are the result of a </w:t>
                      </w:r>
                      <w:r>
                        <w:rPr>
                          <w:rFonts w:ascii="Raleway" w:hAnsi="Raleway" w:hint="default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Raleway" w:hAnsi="Raleway"/>
                          <w:rtl w:val="0"/>
                          <w:lang w:val="en-US"/>
                        </w:rPr>
                        <w:t>perfect storm.</w:t>
                      </w:r>
                      <w:r>
                        <w:rPr>
                          <w:rFonts w:ascii="Raleway" w:hAnsi="Raleway" w:hint="default"/>
                          <w:rtl w:val="0"/>
                          <w:lang w:val="en-US"/>
                        </w:rPr>
                        <w:t xml:space="preserve">”  </w:t>
                      </w:r>
                      <w:r>
                        <w:rPr>
                          <w:rFonts w:ascii="Raleway" w:hAnsi="Raleway"/>
                          <w:rtl w:val="0"/>
                          <w:lang w:val="en-US"/>
                        </w:rPr>
                        <w:t>Overcommitment, lack of sleep, overindulgence, lack of exercise, de-prioritizing self care</w:t>
                      </w:r>
                      <w:r>
                        <w:rPr>
                          <w:rFonts w:ascii="Raleway" w:hAnsi="Raleway" w:hint="default"/>
                          <w:rtl w:val="0"/>
                          <w:lang w:val="en-US"/>
                        </w:rPr>
                        <w:t>…</w:t>
                      </w:r>
                      <w:r>
                        <w:rPr>
                          <w:rFonts w:ascii="Raleway" w:hAnsi="Raleway"/>
                          <w:rtl w:val="0"/>
                          <w:lang w:val="en-US"/>
                        </w:rPr>
                        <w:t xml:space="preserve">.all of these factors can contribute to feelings of sadness or depression.  </w:t>
                      </w:r>
                    </w:p>
                    <w:p>
                      <w:pPr>
                        <w:pStyle w:val="Body A"/>
                        <w:widowControl w:val="0"/>
                        <w:ind w:firstLine="10"/>
                        <w:rPr>
                          <w:rFonts w:ascii="Raleway" w:cs="Raleway" w:hAnsi="Raleway" w:eastAsia="Raleway"/>
                        </w:rPr>
                      </w:pPr>
                      <w:r>
                        <w:rPr>
                          <w:rFonts w:ascii="Raleway" w:cs="Raleway" w:hAnsi="Raleway" w:eastAsia="Raleway"/>
                        </w:rPr>
                      </w:r>
                    </w:p>
                    <w:p>
                      <w:pPr>
                        <w:pStyle w:val="Body A"/>
                        <w:widowControl w:val="0"/>
                        <w:ind w:firstLine="10"/>
                        <w:rPr>
                          <w:rFonts w:ascii="Raleway" w:cs="Raleway" w:hAnsi="Raleway" w:eastAsia="Raleway"/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rtl w:val="0"/>
                          <w:lang w:val="en-US"/>
                        </w:rPr>
                        <w:t>There</w:t>
                      </w:r>
                      <w:r>
                        <w:rPr>
                          <w:rFonts w:ascii="Raleway" w:hAnsi="Raleway" w:hint="default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Raleway" w:hAnsi="Raleway"/>
                          <w:rtl w:val="0"/>
                          <w:lang w:val="en-US"/>
                        </w:rPr>
                        <w:t xml:space="preserve">s no quick fix for mental health, but evidence has shown that the following </w:t>
                      </w:r>
                      <w:r>
                        <w:rPr>
                          <w:rFonts w:ascii="Raleway" w:hAnsi="Raleway" w:hint="default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Raleway" w:hAnsi="Raleway"/>
                          <w:rtl w:val="0"/>
                          <w:lang w:val="en-US"/>
                        </w:rPr>
                        <w:t>happy habits</w:t>
                      </w:r>
                      <w:r>
                        <w:rPr>
                          <w:rFonts w:ascii="Raleway" w:hAnsi="Raleway" w:hint="default"/>
                          <w:rtl w:val="0"/>
                          <w:lang w:val="en-US"/>
                        </w:rPr>
                        <w:t xml:space="preserve">” </w:t>
                      </w:r>
                      <w:r>
                        <w:rPr>
                          <w:rFonts w:ascii="Raleway" w:hAnsi="Raleway"/>
                          <w:rtl w:val="0"/>
                          <w:lang w:val="en-US"/>
                        </w:rPr>
                        <w:t xml:space="preserve">can help you steer around some of the mental health pitfalls that are so prevalent during the holidays and through the rest of the year as well! 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widowControl w:val="0"/>
                        <w:rPr>
                          <w:rFonts w:ascii="Raleway" w:cs="Raleway" w:hAnsi="Raleway" w:eastAsia="Raleway"/>
                          <w:outline w:val="0"/>
                          <w:color w:val="465b31"/>
                          <w:u w:color="465b31"/>
                          <w14:textFill>
                            <w14:solidFill>
                              <w14:srgbClr w14:val="465B31"/>
                            </w14:solidFill>
                          </w14:textFill>
                        </w:rPr>
                      </w:pPr>
                      <w:r>
                        <w:rPr>
                          <w:rFonts w:ascii="Raleway" w:cs="Raleway" w:hAnsi="Raleway" w:eastAsia="Raleway"/>
                          <w:outline w:val="0"/>
                          <w:color w:val="465b31"/>
                          <w:u w:color="465b31"/>
                          <w14:textFill>
                            <w14:solidFill>
                              <w14:srgbClr w14:val="465B31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widowControl w:val="0"/>
                        <w:rPr>
                          <w:rFonts w:ascii="Raleway" w:cs="Raleway" w:hAnsi="Raleway" w:eastAsia="Raleway"/>
                          <w:outline w:val="0"/>
                          <w:color w:val="1d1d1d"/>
                          <w:u w:color="1d1d1d"/>
                          <w14:textFill>
                            <w14:solidFill>
                              <w14:srgbClr w14:val="1D1D1D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465b31"/>
                          <w:u w:color="465b31"/>
                          <w:rtl w:val="0"/>
                          <w:lang w:val="en-US"/>
                          <w14:textFill>
                            <w14:solidFill>
                              <w14:srgbClr w14:val="465B31"/>
                            </w14:solidFill>
                          </w14:textFill>
                        </w:rPr>
                        <w:t>How to Participate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1d1d1d"/>
                          <w:u w:color="1d1d1d"/>
                          <w14:textFill>
                            <w14:solidFill>
                              <w14:srgbClr w14:val="1D1D1D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widowControl w:val="0"/>
                        <w:rPr>
                          <w:rFonts w:ascii="Raleway" w:cs="Raleway" w:hAnsi="Raleway" w:eastAsia="Raleway"/>
                          <w:outline w:val="0"/>
                          <w:color w:val="414141"/>
                          <w:u w:color="414141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 xml:space="preserve">Following is a list of six practices that work like </w:t>
                      </w:r>
                      <w:r>
                        <w:rPr>
                          <w:rFonts w:ascii="Raleway" w:hAnsi="Raleway" w:hint="default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Raleway" w:hAnsi="Raleway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>lifestyle medicine.</w:t>
                      </w:r>
                      <w:r>
                        <w:rPr>
                          <w:rFonts w:ascii="Raleway" w:hAnsi="Raleway" w:hint="default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 xml:space="preserve">”  </w:t>
                      </w:r>
                      <w:r>
                        <w:rPr>
                          <w:rFonts w:ascii="Raleway" w:hAnsi="Raleway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 xml:space="preserve">Rank them for yourself, starting with the one you are best at and ending with the one that needs the most attention. </w:t>
                      </w:r>
                    </w:p>
                    <w:p>
                      <w:pPr>
                        <w:pStyle w:val="Body A"/>
                        <w:widowControl w:val="0"/>
                        <w:rPr>
                          <w:rFonts w:ascii="Raleway" w:cs="Raleway" w:hAnsi="Raleway" w:eastAsia="Raleway"/>
                          <w:outline w:val="0"/>
                          <w:color w:val="414141"/>
                          <w:u w:color="414141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</w:pPr>
                      <w:r>
                        <w:rPr>
                          <w:rFonts w:ascii="Raleway" w:cs="Raleway" w:hAnsi="Raleway" w:eastAsia="Raleway"/>
                          <w:outline w:val="0"/>
                          <w:color w:val="414141"/>
                          <w:u w:color="414141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widowControl w:val="0"/>
                        <w:rPr>
                          <w:rFonts w:ascii="Raleway" w:cs="Raleway" w:hAnsi="Raleway" w:eastAsia="Raleway"/>
                          <w:outline w:val="0"/>
                          <w:color w:val="414141"/>
                          <w:u w:color="414141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 xml:space="preserve">Then choose two of them to focus on this holiday season: </w:t>
                      </w:r>
                    </w:p>
                    <w:p>
                      <w:pPr>
                        <w:pStyle w:val="Body A"/>
                        <w:widowControl w:val="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 xml:space="preserve">Choose one of your top three </w:t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>best habits</w:t>
                      </w:r>
                      <w:r>
                        <w:rPr>
                          <w:rFonts w:ascii="Raleway" w:hAnsi="Raleway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>, and make specific plans to keep doing what you are doing.  Put time on your calendar or commit in some other way so you hold onto this good habit.</w:t>
                      </w:r>
                    </w:p>
                    <w:p>
                      <w:pPr>
                        <w:pStyle w:val="Body A"/>
                        <w:widowControl w:val="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 xml:space="preserve">Choose one of your </w:t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>most challenging habits</w:t>
                      </w:r>
                      <w:r>
                        <w:rPr>
                          <w:rFonts w:ascii="Raleway" w:hAnsi="Raleway"/>
                          <w:outline w:val="0"/>
                          <w:color w:val="414141"/>
                          <w:u w:color="414141"/>
                          <w:rtl w:val="0"/>
                          <w:lang w:val="en-US"/>
                          <w14:textFill>
                            <w14:solidFill>
                              <w14:srgbClr w14:val="414141"/>
                            </w14:solidFill>
                          </w14:textFill>
                        </w:rPr>
                        <w:t xml:space="preserve"> and seek out small ways to change your behavior in that area.  You will fare even better if you have an accountability partner or a small group of people who share the same challenge. Together, you can inspire and encourage each other! 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118739</wp:posOffset>
                </wp:positionH>
                <wp:positionV relativeFrom="line">
                  <wp:posOffset>4048351</wp:posOffset>
                </wp:positionV>
                <wp:extent cx="6433027" cy="3493367"/>
                <wp:effectExtent l="0" t="0" r="0" b="0"/>
                <wp:wrapTopAndBottom distT="152400" distB="152400"/>
                <wp:docPr id="1073741832" name="officeArt object" descr="Shape 107374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027" cy="34933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  <w:rtl w:val="0"/>
                                <w:lang w:val="en-US"/>
                              </w:rPr>
                              <w:t>My Ranking</w:t>
                            </w:r>
                            <w:r>
                              <w:rPr>
                                <w:rFonts w:ascii="Raleway" w:cs="Raleway" w:hAnsi="Raleway" w:eastAsia="Raleway"/>
                                <w:b w:val="1"/>
                                <w:bCs w:val="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  <w:rtl w:val="0"/>
                                <w:lang w:val="en-US"/>
                              </w:rPr>
                              <w:t>Happy Habit</w:t>
                            </w:r>
                            <w:r>
                              <w:rPr>
                                <w:rFonts w:ascii="Raleway" w:cs="Raleway" w:hAnsi="Raleway" w:eastAsia="Raleway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_______</w:t>
                            </w:r>
                            <w:r>
                              <w:rPr>
                                <w:rFonts w:ascii="Raleway" w:cs="Raleway" w:hAnsi="Raleway" w:eastAsia="Raleway"/>
                              </w:rPr>
                              <w:tab/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Sleep</w:t>
                            </w:r>
                            <w:r>
                              <w:rPr>
                                <w:rFonts w:ascii="Raleway" w:hAnsi="Raleway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.  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Sleeping seven to nine hours per night, on average, reduces the risk of depression by about 22%.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_______ </w:t>
                            </w:r>
                            <w:r>
                              <w:rPr>
                                <w:rFonts w:ascii="Raleway" w:cs="Raleway" w:hAnsi="Raleway" w:eastAsia="Raleway"/>
                                <w:b w:val="1"/>
                                <w:bCs w:val="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Exercise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.  People who exercise regularly report fewer days of bad mental health.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_______ </w:t>
                            </w:r>
                            <w:r>
                              <w:rPr>
                                <w:rFonts w:ascii="Raleway" w:cs="Raleway" w:hAnsi="Raleway" w:eastAsia="Raleway"/>
                                <w:b w:val="1"/>
                                <w:bCs w:val="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Nourishment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 xml:space="preserve">.  Reduce depression risk with a plant-forward approach 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 xml:space="preserve">— 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full of greens, vegetables, berries, whole grains, and lean proteins (including beans) and healthy fats (including nuts).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_______ </w:t>
                            </w:r>
                            <w:r>
                              <w:rPr>
                                <w:rFonts w:ascii="Raleway" w:cs="Raleway" w:hAnsi="Raleway" w:eastAsia="Raleway"/>
                                <w:b w:val="1"/>
                                <w:bCs w:val="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Limit Alcohol/Don</w:t>
                            </w:r>
                            <w:r>
                              <w:rPr>
                                <w:rFonts w:ascii="Raleway" w:hAnsi="Raleway" w:hint="default"/>
                                <w:b w:val="1"/>
                                <w:bCs w:val="1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 xml:space="preserve">t Smoke. 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 xml:space="preserve">Consuming more than one drink (women) or two drinks (men) per day can increase the risk of depression.  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Univers LT Std 45 Light" w:cs="Univers LT Std 45 Light" w:hAnsi="Univers LT Std 45 Light" w:eastAsia="Univers LT Std 45 Light"/>
                                <w:outline w:val="0"/>
                                <w:color w:val="333333"/>
                                <w:sz w:val="20"/>
                                <w:szCs w:val="20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_______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Reduce screen time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. Long periods of being sedentary are an independent risk factor for depression, even if you exercise regularly</w:t>
                            </w:r>
                            <w:r>
                              <w:rPr>
                                <w:rFonts w:ascii="Univers LT Std 45 Light" w:hAnsi="Univers LT Std 45 Light"/>
                                <w:outline w:val="0"/>
                                <w:color w:val="333333"/>
                                <w:sz w:val="20"/>
                                <w:szCs w:val="20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Univers LT Std 45 Light" w:cs="Univers LT Std 45 Light" w:hAnsi="Univers LT Std 45 Light" w:eastAsia="Univers LT Std 45 Light"/>
                                <w:outline w:val="0"/>
                                <w:color w:val="333333"/>
                                <w:sz w:val="20"/>
                                <w:szCs w:val="20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  <w:rPr>
                                <w:rFonts w:ascii="Univers LT Std 45 Light" w:cs="Univers LT Std 45 Light" w:hAnsi="Univers LT Std 45 Light" w:eastAsia="Univers LT Std 45 Light"/>
                                <w:outline w:val="0"/>
                                <w:color w:val="333333"/>
                                <w:sz w:val="20"/>
                                <w:szCs w:val="20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Univers LT Std 45 Light" w:cs="Univers LT Std 45 Light" w:hAnsi="Univers LT Std 45 Light" w:eastAsia="Univers LT Std 45 Light"/>
                                <w:outline w:val="0"/>
                                <w:color w:val="333333"/>
                                <w:sz w:val="20"/>
                                <w:szCs w:val="20"/>
                                <w:u w:color="333333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ind w:left="1783" w:hanging="1783"/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_______ </w:t>
                            </w:r>
                            <w:r>
                              <w:rPr>
                                <w:rFonts w:ascii="Raleway" w:cs="Raleway" w:hAnsi="Raleway" w:eastAsia="Raleway"/>
                                <w:b w:val="1"/>
                                <w:bCs w:val="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Social Hobbies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333333"/>
                                <w:sz w:val="22"/>
                                <w:szCs w:val="22"/>
                                <w:u w:color="333333"/>
                                <w:rtl w:val="0"/>
                                <w:lang w:val="en-US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.  Spending time with people we like, especially when we're engaged in activities we enjoy, helps boost our mood.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9.3pt;margin-top:318.8pt;width:506.5pt;height:275.1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b w:val="1"/>
                          <w:bCs w:val="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u w:val="single"/>
                          <w:rtl w:val="0"/>
                          <w:lang w:val="en-US"/>
                        </w:rPr>
                        <w:t>My Ranking</w:t>
                      </w:r>
                      <w:r>
                        <w:rPr>
                          <w:rFonts w:ascii="Raleway" w:cs="Raleway" w:hAnsi="Raleway" w:eastAsia="Raleway"/>
                          <w:b w:val="1"/>
                          <w:bCs w:val="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u w:val="single"/>
                          <w:rtl w:val="0"/>
                          <w:lang w:val="en-US"/>
                        </w:rPr>
                        <w:t>Happy Habit</w:t>
                      </w:r>
                      <w:r>
                        <w:rPr>
                          <w:rFonts w:ascii="Raleway" w:cs="Raleway" w:hAnsi="Raleway" w:eastAsia="Raleway"/>
                          <w:b w:val="1"/>
                          <w:bCs w:val="1"/>
                          <w:sz w:val="22"/>
                          <w:szCs w:val="22"/>
                          <w:u w:val="single"/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</w:rPr>
                      </w:pPr>
                      <w:r>
                        <w:rPr>
                          <w:rFonts w:ascii="Raleway" w:cs="Raleway" w:hAnsi="Raleway" w:eastAsia="Raleway"/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_______</w:t>
                      </w:r>
                      <w:r>
                        <w:rPr>
                          <w:rFonts w:ascii="Raleway" w:cs="Raleway" w:hAnsi="Raleway" w:eastAsia="Raleway"/>
                        </w:rPr>
                        <w:tab/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Sleep</w:t>
                      </w:r>
                      <w:r>
                        <w:rPr>
                          <w:rFonts w:ascii="Raleway" w:hAnsi="Raleway"/>
                          <w:sz w:val="22"/>
                          <w:szCs w:val="22"/>
                          <w:rtl w:val="0"/>
                          <w:lang w:val="en-US"/>
                        </w:rPr>
                        <w:t xml:space="preserve">.  </w:t>
                      </w:r>
                      <w:r>
                        <w:rPr>
                          <w:rFonts w:ascii="Raleway" w:hAnsi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Sleeping seven to nine hours per night, on average, reduces the risk of depression by about 22%.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 xml:space="preserve">_______ </w:t>
                      </w:r>
                      <w:r>
                        <w:rPr>
                          <w:rFonts w:ascii="Raleway" w:cs="Raleway" w:hAnsi="Raleway" w:eastAsia="Raleway"/>
                          <w:b w:val="1"/>
                          <w:bCs w:val="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Exercise</w:t>
                      </w:r>
                      <w:r>
                        <w:rPr>
                          <w:rFonts w:ascii="Raleway" w:hAnsi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.  People who exercise regularly report fewer days of bad mental health.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 xml:space="preserve">_______ </w:t>
                      </w:r>
                      <w:r>
                        <w:rPr>
                          <w:rFonts w:ascii="Raleway" w:cs="Raleway" w:hAnsi="Raleway" w:eastAsia="Raleway"/>
                          <w:b w:val="1"/>
                          <w:bCs w:val="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Nourishment</w:t>
                      </w:r>
                      <w:r>
                        <w:rPr>
                          <w:rFonts w:ascii="Raleway" w:hAnsi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 xml:space="preserve">.  Reduce depression risk with a plant-forward approach </w:t>
                      </w:r>
                      <w:r>
                        <w:rPr>
                          <w:rFonts w:ascii="Raleway" w:hAnsi="Raleway" w:hint="default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 xml:space="preserve">— </w:t>
                      </w:r>
                      <w:r>
                        <w:rPr>
                          <w:rFonts w:ascii="Raleway" w:hAnsi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full of greens, vegetables, berries, whole grains, and lean proteins (including beans) and healthy fats (including nuts).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 xml:space="preserve">_______ </w:t>
                      </w:r>
                      <w:r>
                        <w:rPr>
                          <w:rFonts w:ascii="Raleway" w:cs="Raleway" w:hAnsi="Raleway" w:eastAsia="Raleway"/>
                          <w:b w:val="1"/>
                          <w:bCs w:val="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Limit Alcohol/Don</w:t>
                      </w:r>
                      <w:r>
                        <w:rPr>
                          <w:rFonts w:ascii="Raleway" w:hAnsi="Raleway" w:hint="default"/>
                          <w:b w:val="1"/>
                          <w:bCs w:val="1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 xml:space="preserve">t Smoke. </w:t>
                      </w:r>
                      <w:r>
                        <w:rPr>
                          <w:rFonts w:ascii="Raleway" w:hAnsi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 xml:space="preserve">Consuming more than one drink (women) or two drinks (men) per day can increase the risk of depression.  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Univers LT Std 45 Light" w:cs="Univers LT Std 45 Light" w:hAnsi="Univers LT Std 45 Light" w:eastAsia="Univers LT Std 45 Light"/>
                          <w:outline w:val="0"/>
                          <w:color w:val="333333"/>
                          <w:sz w:val="20"/>
                          <w:szCs w:val="20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_______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Reduce screen time</w:t>
                      </w:r>
                      <w:r>
                        <w:rPr>
                          <w:rFonts w:ascii="Raleway" w:hAnsi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. Long periods of being sedentary are an independent risk factor for depression, even if you exercise regularly</w:t>
                      </w:r>
                      <w:r>
                        <w:rPr>
                          <w:rFonts w:ascii="Univers LT Std 45 Light" w:hAnsi="Univers LT Std 45 Light"/>
                          <w:outline w:val="0"/>
                          <w:color w:val="333333"/>
                          <w:sz w:val="20"/>
                          <w:szCs w:val="20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ascii="Univers LT Std 45 Light" w:cs="Univers LT Std 45 Light" w:hAnsi="Univers LT Std 45 Light" w:eastAsia="Univers LT Std 45 Light"/>
                          <w:outline w:val="0"/>
                          <w:color w:val="333333"/>
                          <w:sz w:val="20"/>
                          <w:szCs w:val="20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  <w:rPr>
                          <w:rFonts w:ascii="Univers LT Std 45 Light" w:cs="Univers LT Std 45 Light" w:hAnsi="Univers LT Std 45 Light" w:eastAsia="Univers LT Std 45 Light"/>
                          <w:outline w:val="0"/>
                          <w:color w:val="333333"/>
                          <w:sz w:val="20"/>
                          <w:szCs w:val="20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rFonts w:ascii="Univers LT Std 45 Light" w:cs="Univers LT Std 45 Light" w:hAnsi="Univers LT Std 45 Light" w:eastAsia="Univers LT Std 45 Light"/>
                          <w:outline w:val="0"/>
                          <w:color w:val="333333"/>
                          <w:sz w:val="20"/>
                          <w:szCs w:val="20"/>
                          <w:u w:color="333333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  <w:p>
                      <w:pPr>
                        <w:pStyle w:val="Caption A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ind w:left="1783" w:hanging="1783"/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 xml:space="preserve">_______ </w:t>
                      </w:r>
                      <w:r>
                        <w:rPr>
                          <w:rFonts w:ascii="Raleway" w:cs="Raleway" w:hAnsi="Raleway" w:eastAsia="Raleway"/>
                          <w:b w:val="1"/>
                          <w:bCs w:val="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Social Hobbies</w:t>
                      </w:r>
                      <w:r>
                        <w:rPr>
                          <w:rFonts w:ascii="Raleway" w:hAnsi="Raleway"/>
                          <w:outline w:val="0"/>
                          <w:color w:val="333333"/>
                          <w:sz w:val="22"/>
                          <w:szCs w:val="22"/>
                          <w:u w:color="333333"/>
                          <w:rtl w:val="0"/>
                          <w:lang w:val="en-US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.  Spending time with people we like, especially when we're engaged in activities we enjoy, helps boost our mood.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Raleway">
    <w:charset w:val="00"/>
    <w:family w:val="roman"/>
    <w:pitch w:val="default"/>
  </w:font>
  <w:font w:name="Nunito Regular">
    <w:charset w:val="00"/>
    <w:family w:val="roman"/>
    <w:pitch w:val="default"/>
  </w:font>
  <w:font w:name="Univers LT Std 45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8453084</wp:posOffset>
          </wp:positionV>
          <wp:extent cx="1892300" cy="540385"/>
          <wp:effectExtent l="0" t="0" r="0" b="0"/>
          <wp:wrapNone/>
          <wp:docPr id="1073741825" name="officeArt object" descr="NOW-Foundation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W-Foundation-Logo.jpg" descr="NOW-Foundation-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4104" r="0" b="4104"/>
                  <a:stretch>
                    <a:fillRect/>
                  </a:stretch>
                </pic:blipFill>
                <pic:spPr>
                  <a:xfrm>
                    <a:off x="0" y="0"/>
                    <a:ext cx="1892300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2308222</wp:posOffset>
              </wp:positionH>
              <wp:positionV relativeFrom="page">
                <wp:posOffset>8604885</wp:posOffset>
              </wp:positionV>
              <wp:extent cx="4960619" cy="412909"/>
              <wp:effectExtent l="0" t="0" r="0" b="0"/>
              <wp:wrapNone/>
              <wp:docPr id="1073741826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19" cy="41290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jc w:val="right"/>
                            <w:rPr>
                              <w:rFonts w:ascii="Raleway" w:cs="Raleway" w:hAnsi="Raleway" w:eastAsia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Raleway" w:hAnsi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:rtl w:val="0"/>
                              <w:lang w:val="en-US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  <w:t>Provided in collaboration with the North Ottawa Wellness Foundation.</w:t>
                          </w:r>
                        </w:p>
                        <w:p>
                          <w:pPr>
                            <w:pStyle w:val="Body A"/>
                            <w:jc w:val="right"/>
                          </w:pPr>
                          <w:r>
                            <w:rPr>
                              <w:rFonts w:ascii="Raleway" w:hAnsi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:rtl w:val="0"/>
                              <w:lang w:val="en-US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  <w:t>For more wellness resources, visit northottawawellnessfoundation.org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181.7pt;margin-top:677.5pt;width:390.6pt;height:3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jc w:val="right"/>
                      <w:rPr>
                        <w:rFonts w:ascii="Raleway" w:cs="Raleway" w:hAnsi="Raleway" w:eastAsia="Raleway"/>
                        <w:outline w:val="0"/>
                        <w:color w:val="666666"/>
                        <w:sz w:val="20"/>
                        <w:szCs w:val="20"/>
                        <w:u w:color="666666"/>
                        <w14:textFill>
                          <w14:solidFill>
                            <w14:srgbClr w14:val="666666"/>
                          </w14:solidFill>
                        </w14:textFill>
                      </w:rPr>
                    </w:pPr>
                    <w:r>
                      <w:rPr>
                        <w:rFonts w:ascii="Raleway" w:hAnsi="Raleway"/>
                        <w:outline w:val="0"/>
                        <w:color w:val="666666"/>
                        <w:sz w:val="20"/>
                        <w:szCs w:val="20"/>
                        <w:u w:color="666666"/>
                        <w:rtl w:val="0"/>
                        <w:lang w:val="en-US"/>
                        <w14:textFill>
                          <w14:solidFill>
                            <w14:srgbClr w14:val="666666"/>
                          </w14:solidFill>
                        </w14:textFill>
                      </w:rPr>
                      <w:t>Provided in collaboration with the North Ottawa Wellness Foundation.</w:t>
                    </w:r>
                  </w:p>
                  <w:p>
                    <w:pPr>
                      <w:pStyle w:val="Body A"/>
                      <w:jc w:val="right"/>
                    </w:pPr>
                    <w:r>
                      <w:rPr>
                        <w:rFonts w:ascii="Raleway" w:hAnsi="Raleway"/>
                        <w:outline w:val="0"/>
                        <w:color w:val="666666"/>
                        <w:sz w:val="20"/>
                        <w:szCs w:val="20"/>
                        <w:u w:color="666666"/>
                        <w:rtl w:val="0"/>
                        <w:lang w:val="en-US"/>
                        <w14:textFill>
                          <w14:solidFill>
                            <w14:srgbClr w14:val="666666"/>
                          </w14:solidFill>
                        </w14:textFill>
                      </w:rPr>
                      <w:t>For more wellness resources, visit northottawawellnessfoundation.org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Raleway" w:cs="Raleway" w:hAnsi="Raleway" w:eastAsia="Raleway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22"/>
      <w:szCs w:val="22"/>
      <w:u w:val="none" w:color="262626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262626"/>
        </w14:solidFill>
      </w14:textFill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Summer">
  <a:themeElements>
    <a:clrScheme name="Summ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0000FF"/>
      </a:hlink>
      <a:folHlink>
        <a:srgbClr val="FF00FF"/>
      </a:folHlink>
    </a:clrScheme>
    <a:fontScheme name="Summ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Summ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76200" dist="0" dir="0">
            <a:srgbClr val="000000">
              <a:alpha val="50000"/>
            </a:srgbClr>
          </a:outerShdw>
          <a:reflection blurRad="0" stA="2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76200" dist="0" dir="0">
            <a:srgbClr val="000000">
              <a:alpha val="50000"/>
            </a:srgbClr>
          </a:outerShdw>
          <a:reflection blurRad="0" stA="2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